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D2" w:rsidRDefault="00CD72D2">
      <w:pPr>
        <w:jc w:val="center"/>
        <w:rPr>
          <w:b/>
          <w:color w:val="000000"/>
          <w:sz w:val="48"/>
        </w:rPr>
      </w:pPr>
      <w:bookmarkStart w:id="0" w:name="_GoBack"/>
      <w:bookmarkEnd w:id="0"/>
      <w:r>
        <w:rPr>
          <w:b/>
          <w:color w:val="000000"/>
          <w:sz w:val="48"/>
        </w:rPr>
        <w:t>Criteria for Measuring the</w:t>
      </w:r>
    </w:p>
    <w:p w:rsidR="00CD72D2" w:rsidRDefault="00CD72D2">
      <w:pPr>
        <w:jc w:val="center"/>
        <w:rPr>
          <w:color w:val="000000"/>
        </w:rPr>
      </w:pPr>
      <w:r>
        <w:rPr>
          <w:b/>
          <w:color w:val="000000"/>
          <w:sz w:val="48"/>
        </w:rPr>
        <w:t>Spiritual Development of Teens</w:t>
      </w:r>
    </w:p>
    <w:p w:rsidR="00CD72D2" w:rsidRDefault="00CD72D2">
      <w:pPr>
        <w:rPr>
          <w:color w:val="000000"/>
        </w:rPr>
      </w:pPr>
    </w:p>
    <w:p w:rsidR="00CD72D2" w:rsidRDefault="00CD72D2">
      <w:pPr>
        <w:rPr>
          <w:color w:val="000000"/>
        </w:rPr>
      </w:pPr>
    </w:p>
    <w:p w:rsidR="00CD72D2" w:rsidRDefault="00CD72D2">
      <w:pPr>
        <w:rPr>
          <w:color w:val="000000"/>
          <w:sz w:val="36"/>
        </w:rPr>
      </w:pPr>
      <w:r>
        <w:rPr>
          <w:color w:val="000000"/>
          <w:sz w:val="36"/>
        </w:rPr>
        <w:t>1.</w:t>
      </w:r>
      <w:r>
        <w:rPr>
          <w:color w:val="000000"/>
          <w:sz w:val="36"/>
        </w:rPr>
        <w:tab/>
        <w:t>Personal responsibility for one’s own spiritual life</w:t>
      </w:r>
    </w:p>
    <w:p w:rsidR="00CD72D2" w:rsidRDefault="00CD72D2">
      <w:pPr>
        <w:rPr>
          <w:color w:val="000000"/>
          <w:sz w:val="36"/>
        </w:rPr>
      </w:pPr>
    </w:p>
    <w:p w:rsidR="00CD72D2" w:rsidRDefault="00CD72D2">
      <w:pPr>
        <w:rPr>
          <w:color w:val="000000"/>
          <w:sz w:val="36"/>
        </w:rPr>
      </w:pPr>
      <w:r>
        <w:rPr>
          <w:color w:val="000000"/>
          <w:sz w:val="36"/>
        </w:rPr>
        <w:t>2.</w:t>
      </w:r>
      <w:r>
        <w:rPr>
          <w:color w:val="000000"/>
          <w:sz w:val="36"/>
        </w:rPr>
        <w:tab/>
        <w:t xml:space="preserve">Relationship with Jesus is becoming personal rather than institutional or </w:t>
      </w:r>
      <w:r>
        <w:rPr>
          <w:color w:val="000000"/>
          <w:sz w:val="36"/>
        </w:rPr>
        <w:tab/>
        <w:t>parental</w:t>
      </w:r>
    </w:p>
    <w:p w:rsidR="00CD72D2" w:rsidRDefault="00CD72D2">
      <w:pPr>
        <w:rPr>
          <w:color w:val="000000"/>
          <w:sz w:val="36"/>
        </w:rPr>
      </w:pPr>
    </w:p>
    <w:p w:rsidR="00CD72D2" w:rsidRDefault="00CD72D2">
      <w:pPr>
        <w:rPr>
          <w:color w:val="000000"/>
          <w:sz w:val="36"/>
        </w:rPr>
      </w:pPr>
      <w:r>
        <w:rPr>
          <w:color w:val="000000"/>
          <w:sz w:val="36"/>
        </w:rPr>
        <w:t>3.</w:t>
      </w:r>
      <w:r>
        <w:rPr>
          <w:color w:val="000000"/>
          <w:sz w:val="36"/>
        </w:rPr>
        <w:tab/>
        <w:t>Beginning to integrate one’s spirituality into other areas of life</w:t>
      </w:r>
    </w:p>
    <w:p w:rsidR="00CD72D2" w:rsidRDefault="00CD72D2">
      <w:pPr>
        <w:rPr>
          <w:color w:val="000000"/>
          <w:sz w:val="36"/>
        </w:rPr>
      </w:pPr>
    </w:p>
    <w:p w:rsidR="00CD72D2" w:rsidRDefault="00CD72D2">
      <w:pPr>
        <w:rPr>
          <w:color w:val="000000"/>
          <w:sz w:val="36"/>
        </w:rPr>
      </w:pPr>
      <w:r>
        <w:rPr>
          <w:color w:val="000000"/>
          <w:sz w:val="36"/>
        </w:rPr>
        <w:t>4.</w:t>
      </w:r>
      <w:r>
        <w:rPr>
          <w:color w:val="000000"/>
          <w:sz w:val="36"/>
        </w:rPr>
        <w:tab/>
        <w:t>Ability to verbalize one’s faith walk or spiritual journey</w:t>
      </w:r>
    </w:p>
    <w:p w:rsidR="00CD72D2" w:rsidRDefault="00CD72D2">
      <w:pPr>
        <w:rPr>
          <w:color w:val="000000"/>
          <w:sz w:val="36"/>
        </w:rPr>
      </w:pPr>
    </w:p>
    <w:p w:rsidR="00CD72D2" w:rsidRDefault="00CD72D2">
      <w:pPr>
        <w:rPr>
          <w:color w:val="000000"/>
          <w:sz w:val="36"/>
        </w:rPr>
      </w:pPr>
      <w:r>
        <w:rPr>
          <w:color w:val="000000"/>
          <w:sz w:val="36"/>
        </w:rPr>
        <w:t>5.</w:t>
      </w:r>
      <w:r>
        <w:rPr>
          <w:color w:val="000000"/>
          <w:sz w:val="36"/>
        </w:rPr>
        <w:tab/>
        <w:t>Questioning and re-treading on what was previously learned</w:t>
      </w:r>
    </w:p>
    <w:p w:rsidR="00CD72D2" w:rsidRDefault="00CD72D2">
      <w:pPr>
        <w:rPr>
          <w:color w:val="000000"/>
          <w:sz w:val="36"/>
        </w:rPr>
      </w:pPr>
    </w:p>
    <w:p w:rsidR="00CD72D2" w:rsidRDefault="00CD72D2">
      <w:pPr>
        <w:rPr>
          <w:color w:val="000000"/>
          <w:sz w:val="36"/>
        </w:rPr>
      </w:pPr>
      <w:r>
        <w:rPr>
          <w:color w:val="000000"/>
          <w:sz w:val="36"/>
        </w:rPr>
        <w:t>6.</w:t>
      </w:r>
      <w:r>
        <w:rPr>
          <w:color w:val="000000"/>
          <w:sz w:val="36"/>
        </w:rPr>
        <w:tab/>
        <w:t>Experimentation for spiritual giftedness through service</w:t>
      </w:r>
    </w:p>
    <w:p w:rsidR="00CD72D2" w:rsidRDefault="00CD72D2">
      <w:pPr>
        <w:rPr>
          <w:color w:val="000000"/>
          <w:sz w:val="36"/>
        </w:rPr>
      </w:pPr>
    </w:p>
    <w:p w:rsidR="00CD72D2" w:rsidRDefault="00CD72D2">
      <w:r>
        <w:rPr>
          <w:color w:val="000000"/>
          <w:sz w:val="36"/>
        </w:rPr>
        <w:t>7.</w:t>
      </w:r>
      <w:r>
        <w:rPr>
          <w:color w:val="000000"/>
          <w:sz w:val="36"/>
        </w:rPr>
        <w:tab/>
        <w:t xml:space="preserve">Developing confrontation skills, forgiveness and compassion for </w:t>
      </w:r>
      <w:r>
        <w:rPr>
          <w:color w:val="000000"/>
          <w:sz w:val="36"/>
        </w:rPr>
        <w:tab/>
        <w:t>hypocrites</w:t>
      </w:r>
    </w:p>
    <w:sectPr w:rsidR="00CD72D2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FD"/>
    <w:rsid w:val="00334D2A"/>
    <w:rsid w:val="005239B9"/>
    <w:rsid w:val="00B61389"/>
    <w:rsid w:val="00CD72D2"/>
    <w:rsid w:val="00F57D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 for Measuring the</vt:lpstr>
    </vt:vector>
  </TitlesOfParts>
  <Company>Piece of the Pie Ministries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 for Measuring the</dc:title>
  <dc:subject/>
  <dc:creator>Steve Case</dc:creator>
  <cp:keywords/>
  <cp:lastModifiedBy>Steve Case</cp:lastModifiedBy>
  <cp:revision>2</cp:revision>
  <dcterms:created xsi:type="dcterms:W3CDTF">2015-05-08T18:47:00Z</dcterms:created>
  <dcterms:modified xsi:type="dcterms:W3CDTF">2015-05-08T18:47:00Z</dcterms:modified>
</cp:coreProperties>
</file>